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0DB0" w14:textId="77777777" w:rsidR="007E49BD" w:rsidRDefault="007E49BD" w:rsidP="007267DE">
      <w:pPr>
        <w:tabs>
          <w:tab w:val="center" w:pos="5387"/>
        </w:tabs>
        <w:jc w:val="center"/>
        <w:rPr>
          <w:rFonts w:asciiTheme="minorHAnsi" w:hAnsiTheme="minorHAnsi" w:cstheme="minorHAnsi"/>
          <w:b/>
          <w:bCs/>
        </w:rPr>
      </w:pPr>
    </w:p>
    <w:p w14:paraId="28529553" w14:textId="77777777" w:rsidR="00B34FDF" w:rsidRDefault="00B34FDF" w:rsidP="00C757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2A83EB" w14:textId="199FF3A4" w:rsidR="0029276A" w:rsidRPr="00C757CC" w:rsidRDefault="00B80763" w:rsidP="00C757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57CC">
        <w:rPr>
          <w:rFonts w:asciiTheme="minorHAnsi" w:hAnsiTheme="minorHAnsi" w:cstheme="minorHAnsi"/>
          <w:b/>
          <w:bCs/>
          <w:sz w:val="22"/>
          <w:szCs w:val="22"/>
        </w:rPr>
        <w:t>Us</w:t>
      </w:r>
      <w:r w:rsidR="007267DE" w:rsidRPr="00C757CC">
        <w:rPr>
          <w:rFonts w:asciiTheme="minorHAnsi" w:hAnsiTheme="minorHAnsi" w:cstheme="minorHAnsi"/>
          <w:b/>
          <w:bCs/>
          <w:sz w:val="22"/>
          <w:szCs w:val="22"/>
        </w:rPr>
        <w:t xml:space="preserve">nesení </w:t>
      </w:r>
      <w:r w:rsidR="0029276A" w:rsidRPr="00C757CC">
        <w:rPr>
          <w:rFonts w:asciiTheme="minorHAnsi" w:hAnsiTheme="minorHAnsi" w:cstheme="minorHAnsi"/>
          <w:b/>
          <w:bCs/>
          <w:sz w:val="22"/>
          <w:szCs w:val="22"/>
        </w:rPr>
        <w:t xml:space="preserve">z jednání Rady Zájmového sdružení Frýdlantsko-Beskydy konaného dne </w:t>
      </w:r>
      <w:r w:rsidR="00B34FDF">
        <w:rPr>
          <w:rFonts w:asciiTheme="minorHAnsi" w:hAnsiTheme="minorHAnsi" w:cstheme="minorHAnsi"/>
          <w:b/>
          <w:bCs/>
          <w:sz w:val="22"/>
          <w:szCs w:val="22"/>
        </w:rPr>
        <w:t xml:space="preserve">24. 10. </w:t>
      </w:r>
      <w:r w:rsidR="0029276A" w:rsidRPr="00C757CC">
        <w:rPr>
          <w:rFonts w:asciiTheme="minorHAnsi" w:hAnsiTheme="minorHAnsi" w:cstheme="minorHAnsi"/>
          <w:b/>
          <w:bCs/>
          <w:sz w:val="22"/>
          <w:szCs w:val="22"/>
        </w:rPr>
        <w:t>2024, v</w:t>
      </w:r>
      <w:r w:rsidR="00B34FDF">
        <w:rPr>
          <w:rFonts w:asciiTheme="minorHAnsi" w:hAnsiTheme="minorHAnsi" w:cstheme="minorHAnsi"/>
          <w:b/>
          <w:bCs/>
          <w:sz w:val="22"/>
          <w:szCs w:val="22"/>
        </w:rPr>
        <w:t xml:space="preserve"> hotelu </w:t>
      </w:r>
      <w:proofErr w:type="spellStart"/>
      <w:r w:rsidR="00B34FDF">
        <w:rPr>
          <w:rFonts w:asciiTheme="minorHAnsi" w:hAnsiTheme="minorHAnsi" w:cstheme="minorHAnsi"/>
          <w:b/>
          <w:bCs/>
          <w:sz w:val="22"/>
          <w:szCs w:val="22"/>
        </w:rPr>
        <w:t>Portáš</w:t>
      </w:r>
      <w:proofErr w:type="spellEnd"/>
    </w:p>
    <w:p w14:paraId="65C57066" w14:textId="1913A55E" w:rsidR="007267DE" w:rsidRPr="00C757CC" w:rsidRDefault="007267DE" w:rsidP="00C757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5E699" w14:textId="77777777" w:rsidR="007267DE" w:rsidRPr="00C757CC" w:rsidRDefault="007267DE" w:rsidP="00C757CC">
      <w:p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</w:p>
    <w:p w14:paraId="3D0C17FF" w14:textId="77777777" w:rsidR="007E49BD" w:rsidRPr="00C757CC" w:rsidRDefault="007E49BD" w:rsidP="00C757CC">
      <w:pPr>
        <w:pStyle w:val="Bezmezer"/>
        <w:rPr>
          <w:rFonts w:cstheme="minorHAnsi"/>
        </w:rPr>
      </w:pPr>
    </w:p>
    <w:p w14:paraId="58059965" w14:textId="14AF945E" w:rsidR="00C757CC" w:rsidRPr="00B34FDF" w:rsidRDefault="00B34FDF" w:rsidP="00B34FDF">
      <w:pPr>
        <w:pStyle w:val="Odstavecseseznamem"/>
        <w:numPr>
          <w:ilvl w:val="0"/>
          <w:numId w:val="1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34FDF">
        <w:rPr>
          <w:rFonts w:asciiTheme="minorHAnsi" w:hAnsiTheme="minorHAnsi" w:cstheme="minorHAnsi"/>
          <w:sz w:val="22"/>
          <w:szCs w:val="22"/>
        </w:rPr>
        <w:t>Rada sdružení schvaluje 4. změnu rozpočtu na rok 2024 na základě 4. rozpočtového opatření</w:t>
      </w:r>
    </w:p>
    <w:p w14:paraId="52599B2F" w14:textId="77777777" w:rsidR="00B34FDF" w:rsidRPr="00B34FDF" w:rsidRDefault="00B34FDF" w:rsidP="00B34FDF">
      <w:pPr>
        <w:pStyle w:val="Odstavecseseznamem"/>
        <w:numPr>
          <w:ilvl w:val="0"/>
          <w:numId w:val="14"/>
        </w:num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  <w:r w:rsidRPr="00B34FDF">
        <w:rPr>
          <w:rFonts w:asciiTheme="minorHAnsi" w:hAnsiTheme="minorHAnsi" w:cstheme="minorHAnsi"/>
          <w:sz w:val="22"/>
          <w:szCs w:val="22"/>
        </w:rPr>
        <w:t>Rada sdružení schvaluje výši členského příspěvku na rok 2025 ve výši 50 Kč na obyvatele se splatností do 31. 3. 2025</w:t>
      </w:r>
    </w:p>
    <w:p w14:paraId="0963899A" w14:textId="77777777" w:rsidR="00B34FDF" w:rsidRPr="00B34FDF" w:rsidRDefault="00B34FDF" w:rsidP="00B34FDF">
      <w:pPr>
        <w:pStyle w:val="Odstavecseseznamem"/>
        <w:numPr>
          <w:ilvl w:val="0"/>
          <w:numId w:val="14"/>
        </w:num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  <w:r w:rsidRPr="00B34FDF">
        <w:rPr>
          <w:rFonts w:asciiTheme="minorHAnsi" w:hAnsiTheme="minorHAnsi" w:cstheme="minorHAnsi"/>
          <w:sz w:val="22"/>
          <w:szCs w:val="22"/>
        </w:rPr>
        <w:t>Rada sdružení pověřuje předsedu sdružení k:</w:t>
      </w:r>
    </w:p>
    <w:p w14:paraId="4AA29E67" w14:textId="77777777" w:rsidR="00B34FDF" w:rsidRPr="00B34FDF" w:rsidRDefault="00B34FDF" w:rsidP="00B34FDF">
      <w:p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</w:p>
    <w:p w14:paraId="5BA3BDDE" w14:textId="77777777" w:rsidR="00B34FDF" w:rsidRPr="00B34FDF" w:rsidRDefault="00B34FDF" w:rsidP="00B34FDF">
      <w:pPr>
        <w:pStyle w:val="Odstavecseseznamem"/>
        <w:numPr>
          <w:ilvl w:val="0"/>
          <w:numId w:val="16"/>
        </w:num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  <w:r w:rsidRPr="00B34FDF">
        <w:rPr>
          <w:rFonts w:asciiTheme="minorHAnsi" w:hAnsiTheme="minorHAnsi" w:cstheme="minorHAnsi"/>
          <w:sz w:val="22"/>
          <w:szCs w:val="22"/>
        </w:rPr>
        <w:t xml:space="preserve">k provádění rozpočtových opatření u příjmů v neomezené výši, u výdajů do 100 000 Kč </w:t>
      </w:r>
    </w:p>
    <w:p w14:paraId="33B7CF6E" w14:textId="77777777" w:rsidR="00B34FDF" w:rsidRPr="00B34FDF" w:rsidRDefault="00B34FDF" w:rsidP="00B34FDF">
      <w:p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</w:p>
    <w:p w14:paraId="2D9D8A60" w14:textId="14F75321" w:rsidR="00B34FDF" w:rsidRPr="00B34FDF" w:rsidRDefault="00B34FDF" w:rsidP="00B34FDF">
      <w:p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  <w:r w:rsidRPr="00B34FDF">
        <w:rPr>
          <w:rFonts w:asciiTheme="minorHAnsi" w:hAnsiTheme="minorHAnsi" w:cstheme="minorHAnsi"/>
          <w:sz w:val="22"/>
          <w:szCs w:val="22"/>
        </w:rPr>
        <w:tab/>
      </w:r>
      <w:r w:rsidRPr="00B34FDF">
        <w:rPr>
          <w:rFonts w:asciiTheme="minorHAnsi" w:hAnsiTheme="minorHAnsi" w:cstheme="minorHAnsi"/>
          <w:sz w:val="22"/>
          <w:szCs w:val="22"/>
        </w:rPr>
        <w:t>Rozpočtová opatření ve vyšších částkách může předseda sdružení samostatně provádět jen v následujících případech:</w:t>
      </w:r>
    </w:p>
    <w:p w14:paraId="0FD24F6F" w14:textId="77777777" w:rsidR="00B34FDF" w:rsidRPr="00B34FDF" w:rsidRDefault="00B34FDF" w:rsidP="00B34FDF">
      <w:pPr>
        <w:tabs>
          <w:tab w:val="center" w:pos="5387"/>
        </w:tabs>
        <w:rPr>
          <w:rFonts w:asciiTheme="minorHAnsi" w:hAnsiTheme="minorHAnsi" w:cstheme="minorHAnsi"/>
          <w:sz w:val="22"/>
          <w:szCs w:val="22"/>
        </w:rPr>
      </w:pPr>
    </w:p>
    <w:p w14:paraId="123DFE8A" w14:textId="77777777" w:rsidR="00B34FDF" w:rsidRPr="00B34FDF" w:rsidRDefault="00B34FDF" w:rsidP="00B34FDF">
      <w:pPr>
        <w:numPr>
          <w:ilvl w:val="0"/>
          <w:numId w:val="15"/>
        </w:numPr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4FDF">
        <w:rPr>
          <w:rFonts w:asciiTheme="minorHAnsi" w:hAnsiTheme="minorHAnsi" w:cstheme="minorHAnsi"/>
          <w:sz w:val="22"/>
          <w:szCs w:val="22"/>
        </w:rPr>
        <w:t>rozpočtového zapojení účelově přidělených finančních prostředků z jiných rozpočtů,</w:t>
      </w:r>
    </w:p>
    <w:p w14:paraId="6F5AA3DC" w14:textId="77777777" w:rsidR="00B34FDF" w:rsidRPr="00B34FDF" w:rsidRDefault="00B34FDF" w:rsidP="00B34FDF">
      <w:pPr>
        <w:numPr>
          <w:ilvl w:val="0"/>
          <w:numId w:val="15"/>
        </w:numPr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4FDF">
        <w:rPr>
          <w:rFonts w:asciiTheme="minorHAnsi" w:hAnsiTheme="minorHAnsi" w:cstheme="minorHAnsi"/>
          <w:sz w:val="22"/>
          <w:szCs w:val="22"/>
        </w:rPr>
        <w:t>kdy zapojení výdaje vyžaduje nutný výdaj na zajištění chodu sdružení, v případě havárií nebo stavu nouze, výdaje k odvrácení možných škod, dále když včasné provedení úhrady je vázáno penalizací a dopady penalizací mohou výrazně překročit případná rizika z neoprávněné úhrady,</w:t>
      </w:r>
    </w:p>
    <w:p w14:paraId="034D23D0" w14:textId="77777777" w:rsidR="00B34FDF" w:rsidRPr="00B34FDF" w:rsidRDefault="00B34FDF" w:rsidP="00B34FDF">
      <w:pPr>
        <w:numPr>
          <w:ilvl w:val="0"/>
          <w:numId w:val="15"/>
        </w:numPr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4FDF">
        <w:rPr>
          <w:rFonts w:asciiTheme="minorHAnsi" w:hAnsiTheme="minorHAnsi" w:cstheme="minorHAnsi"/>
          <w:sz w:val="22"/>
          <w:szCs w:val="22"/>
        </w:rPr>
        <w:t xml:space="preserve">úhrady pokut, penále z rozhodnutí nadřízených orgánů a dohledu a další nutné výdaje, kdy schválení rozpočtového opatření je nezbytné a má jen formální charakter, protože výdaj musí být realizován. </w:t>
      </w:r>
    </w:p>
    <w:p w14:paraId="4163A3D3" w14:textId="77777777" w:rsidR="00B34FDF" w:rsidRPr="00B34FDF" w:rsidRDefault="00B34FDF" w:rsidP="00B34FDF">
      <w:pPr>
        <w:numPr>
          <w:ilvl w:val="0"/>
          <w:numId w:val="15"/>
        </w:numPr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4FDF">
        <w:rPr>
          <w:rFonts w:asciiTheme="minorHAnsi" w:hAnsiTheme="minorHAnsi" w:cstheme="minorHAnsi"/>
          <w:sz w:val="22"/>
          <w:szCs w:val="22"/>
        </w:rPr>
        <w:t>Rada sdružení ukládá předsedovi sdružení informovat sdružení o učiněných rozpočtových opatřeních na nejblíže následující Radě sdružení</w:t>
      </w:r>
    </w:p>
    <w:p w14:paraId="2690B783" w14:textId="77777777" w:rsidR="00B34FDF" w:rsidRPr="00B34FDF" w:rsidRDefault="00B34FDF" w:rsidP="00B34FDF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D32F7F" w14:textId="77777777" w:rsidR="00B34FDF" w:rsidRPr="00B34FDF" w:rsidRDefault="00B34FDF" w:rsidP="00B34FDF">
      <w:pPr>
        <w:pStyle w:val="Odstavecseseznamem"/>
        <w:spacing w:after="16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B714DC8" w14:textId="77777777" w:rsidR="00C757CC" w:rsidRPr="00B34FDF" w:rsidRDefault="00C757CC" w:rsidP="00C757CC">
      <w:pPr>
        <w:pStyle w:val="Bezmezer"/>
        <w:ind w:left="360"/>
        <w:jc w:val="both"/>
        <w:rPr>
          <w:rFonts w:cstheme="minorHAnsi"/>
        </w:rPr>
      </w:pPr>
    </w:p>
    <w:p w14:paraId="4CEFF31F" w14:textId="77777777" w:rsidR="00C757CC" w:rsidRPr="00C757CC" w:rsidRDefault="00C757CC" w:rsidP="00C757CC">
      <w:pPr>
        <w:pStyle w:val="Bezmezer"/>
        <w:ind w:left="360"/>
        <w:jc w:val="both"/>
        <w:rPr>
          <w:rFonts w:cstheme="minorHAnsi"/>
        </w:rPr>
      </w:pPr>
    </w:p>
    <w:p w14:paraId="03D3EC3A" w14:textId="77777777" w:rsidR="00C757CC" w:rsidRPr="00C757CC" w:rsidRDefault="00C757CC" w:rsidP="00C757CC">
      <w:pPr>
        <w:pStyle w:val="Bezmezer"/>
        <w:rPr>
          <w:rFonts w:cstheme="minorHAnsi"/>
        </w:rPr>
      </w:pPr>
      <w:r w:rsidRPr="00C757CC">
        <w:rPr>
          <w:rFonts w:cstheme="minorHAnsi"/>
        </w:rPr>
        <w:t xml:space="preserve">    …………………………………………..                        </w:t>
      </w:r>
      <w:r w:rsidRPr="00C757CC">
        <w:rPr>
          <w:rFonts w:cstheme="minorHAnsi"/>
        </w:rPr>
        <w:tab/>
      </w:r>
      <w:r w:rsidRPr="00C757CC">
        <w:rPr>
          <w:rFonts w:cstheme="minorHAnsi"/>
        </w:rPr>
        <w:tab/>
        <w:t xml:space="preserve">                           ………………………………………</w:t>
      </w:r>
    </w:p>
    <w:p w14:paraId="741A15D4" w14:textId="3807ADB6" w:rsidR="00C757CC" w:rsidRPr="00C757CC" w:rsidRDefault="00C757CC" w:rsidP="00C757CC">
      <w:pPr>
        <w:pStyle w:val="Bezmezer"/>
        <w:tabs>
          <w:tab w:val="center" w:pos="1418"/>
          <w:tab w:val="center" w:pos="6237"/>
        </w:tabs>
        <w:rPr>
          <w:rFonts w:cstheme="minorHAnsi"/>
        </w:rPr>
      </w:pPr>
      <w:r w:rsidRPr="00C757CC">
        <w:rPr>
          <w:rFonts w:cstheme="minorHAnsi"/>
        </w:rPr>
        <w:tab/>
        <w:t xml:space="preserve">Mgr. David </w:t>
      </w:r>
      <w:proofErr w:type="spellStart"/>
      <w:r w:rsidRPr="00C757CC">
        <w:rPr>
          <w:rFonts w:cstheme="minorHAnsi"/>
        </w:rPr>
        <w:t>Pavliska</w:t>
      </w:r>
      <w:proofErr w:type="spellEnd"/>
      <w:r w:rsidRPr="00C757CC">
        <w:rPr>
          <w:rFonts w:cstheme="minorHAnsi"/>
        </w:rPr>
        <w:t xml:space="preserve"> v.r.</w:t>
      </w:r>
      <w:r w:rsidRPr="00C757CC">
        <w:rPr>
          <w:rFonts w:cstheme="minorHAnsi"/>
        </w:rPr>
        <w:tab/>
      </w:r>
      <w:r w:rsidRPr="00C757CC">
        <w:rPr>
          <w:rFonts w:cstheme="minorHAnsi"/>
        </w:rPr>
        <w:tab/>
      </w:r>
      <w:r w:rsidR="00B34FDF">
        <w:rPr>
          <w:rFonts w:cstheme="minorHAnsi"/>
        </w:rPr>
        <w:t xml:space="preserve">         </w:t>
      </w:r>
      <w:r w:rsidRPr="00C757CC">
        <w:rPr>
          <w:rFonts w:cstheme="minorHAnsi"/>
        </w:rPr>
        <w:t xml:space="preserve">Petr </w:t>
      </w:r>
      <w:proofErr w:type="spellStart"/>
      <w:r w:rsidRPr="00C757CC">
        <w:rPr>
          <w:rFonts w:cstheme="minorHAnsi"/>
        </w:rPr>
        <w:t>Blokša</w:t>
      </w:r>
      <w:proofErr w:type="spellEnd"/>
      <w:r w:rsidRPr="00C757CC">
        <w:rPr>
          <w:rFonts w:cstheme="minorHAnsi"/>
        </w:rPr>
        <w:t xml:space="preserve"> v.r.</w:t>
      </w:r>
    </w:p>
    <w:p w14:paraId="27C45F07" w14:textId="77777777" w:rsidR="00C757CC" w:rsidRPr="00C757CC" w:rsidRDefault="00C757CC" w:rsidP="00C757CC">
      <w:pPr>
        <w:pStyle w:val="Bezmezer"/>
        <w:tabs>
          <w:tab w:val="center" w:pos="1418"/>
          <w:tab w:val="center" w:pos="6237"/>
        </w:tabs>
        <w:ind w:right="-235"/>
        <w:rPr>
          <w:rFonts w:cstheme="minorHAnsi"/>
        </w:rPr>
      </w:pPr>
      <w:r w:rsidRPr="00C757CC">
        <w:rPr>
          <w:rFonts w:cstheme="minorHAnsi"/>
        </w:rPr>
        <w:tab/>
        <w:t>předseda Zájmového sdružení</w:t>
      </w:r>
      <w:r w:rsidRPr="00C757CC">
        <w:rPr>
          <w:rFonts w:cstheme="minorHAnsi"/>
        </w:rPr>
        <w:tab/>
        <w:t xml:space="preserve">                                                      místopředseda Zájmového sdružení       </w:t>
      </w:r>
    </w:p>
    <w:p w14:paraId="337E5082" w14:textId="77777777" w:rsidR="00C757CC" w:rsidRPr="00C757CC" w:rsidRDefault="00C757CC" w:rsidP="00C757CC">
      <w:pPr>
        <w:pStyle w:val="Bezmezer"/>
        <w:tabs>
          <w:tab w:val="center" w:pos="1418"/>
          <w:tab w:val="center" w:pos="6237"/>
        </w:tabs>
        <w:ind w:right="-235"/>
        <w:rPr>
          <w:rFonts w:cstheme="minorHAnsi"/>
        </w:rPr>
      </w:pPr>
      <w:r w:rsidRPr="00C757CC">
        <w:rPr>
          <w:rFonts w:cstheme="minorHAnsi"/>
        </w:rPr>
        <w:t xml:space="preserve">     </w:t>
      </w:r>
      <w:proofErr w:type="gramStart"/>
      <w:r w:rsidRPr="00C757CC">
        <w:rPr>
          <w:rFonts w:cstheme="minorHAnsi"/>
        </w:rPr>
        <w:t>Frýdlantsko - Beskydy</w:t>
      </w:r>
      <w:proofErr w:type="gramEnd"/>
      <w:r w:rsidRPr="00C757CC">
        <w:rPr>
          <w:rFonts w:cstheme="minorHAnsi"/>
        </w:rPr>
        <w:tab/>
        <w:t xml:space="preserve">                                                  Frýdlantsko - Beskydy</w:t>
      </w:r>
    </w:p>
    <w:p w14:paraId="63F3320C" w14:textId="77777777" w:rsidR="00C757CC" w:rsidRPr="00C757CC" w:rsidRDefault="00C757CC" w:rsidP="00C757CC">
      <w:pPr>
        <w:pStyle w:val="Bezmezer"/>
        <w:ind w:left="360"/>
        <w:jc w:val="both"/>
        <w:rPr>
          <w:rFonts w:cstheme="minorHAnsi"/>
        </w:rPr>
      </w:pPr>
    </w:p>
    <w:sectPr w:rsidR="00C757CC" w:rsidRPr="00C757CC" w:rsidSect="00EC33A2">
      <w:headerReference w:type="default" r:id="rId8"/>
      <w:pgSz w:w="12240" w:h="15840"/>
      <w:pgMar w:top="907" w:right="1418" w:bottom="1418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D409" w14:textId="77777777" w:rsidR="006656C3" w:rsidRDefault="006656C3" w:rsidP="00CE37ED">
      <w:r>
        <w:separator/>
      </w:r>
    </w:p>
  </w:endnote>
  <w:endnote w:type="continuationSeparator" w:id="0">
    <w:p w14:paraId="72A752A5" w14:textId="77777777" w:rsidR="006656C3" w:rsidRDefault="006656C3" w:rsidP="00CE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53B8A" w14:textId="77777777" w:rsidR="006656C3" w:rsidRDefault="006656C3" w:rsidP="00CE37ED">
      <w:r>
        <w:separator/>
      </w:r>
    </w:p>
  </w:footnote>
  <w:footnote w:type="continuationSeparator" w:id="0">
    <w:p w14:paraId="1E7201AF" w14:textId="77777777" w:rsidR="006656C3" w:rsidRDefault="006656C3" w:rsidP="00CE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E614" w14:textId="77777777" w:rsidR="00CE37ED" w:rsidRDefault="00CE3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B1C"/>
    <w:multiLevelType w:val="hybridMultilevel"/>
    <w:tmpl w:val="4BAE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F12"/>
    <w:multiLevelType w:val="hybridMultilevel"/>
    <w:tmpl w:val="3C60841E"/>
    <w:lvl w:ilvl="0" w:tplc="2938C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09C"/>
    <w:multiLevelType w:val="hybridMultilevel"/>
    <w:tmpl w:val="6154710E"/>
    <w:lvl w:ilvl="0" w:tplc="31A612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639"/>
    <w:multiLevelType w:val="hybridMultilevel"/>
    <w:tmpl w:val="1C66D41E"/>
    <w:lvl w:ilvl="0" w:tplc="FCD647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056B6A"/>
    <w:multiLevelType w:val="hybridMultilevel"/>
    <w:tmpl w:val="AF2832C6"/>
    <w:lvl w:ilvl="0" w:tplc="231C6F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F7284"/>
    <w:multiLevelType w:val="hybridMultilevel"/>
    <w:tmpl w:val="3F983398"/>
    <w:lvl w:ilvl="0" w:tplc="B5DC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0D3090"/>
    <w:multiLevelType w:val="hybridMultilevel"/>
    <w:tmpl w:val="6688D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B69DD"/>
    <w:multiLevelType w:val="hybridMultilevel"/>
    <w:tmpl w:val="74F4475A"/>
    <w:lvl w:ilvl="0" w:tplc="0A188E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B0FEB"/>
    <w:multiLevelType w:val="hybridMultilevel"/>
    <w:tmpl w:val="C4CC473A"/>
    <w:lvl w:ilvl="0" w:tplc="66B80D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F488B"/>
    <w:multiLevelType w:val="hybridMultilevel"/>
    <w:tmpl w:val="44A27836"/>
    <w:lvl w:ilvl="0" w:tplc="81540B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1CD7"/>
    <w:multiLevelType w:val="hybridMultilevel"/>
    <w:tmpl w:val="6980AD22"/>
    <w:lvl w:ilvl="0" w:tplc="440268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12FB9"/>
    <w:multiLevelType w:val="hybridMultilevel"/>
    <w:tmpl w:val="230CD284"/>
    <w:lvl w:ilvl="0" w:tplc="EDB621C6">
      <w:start w:val="6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45721B0"/>
    <w:multiLevelType w:val="hybridMultilevel"/>
    <w:tmpl w:val="322882C0"/>
    <w:lvl w:ilvl="0" w:tplc="199CDC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56BC3"/>
    <w:multiLevelType w:val="multilevel"/>
    <w:tmpl w:val="AA9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1D620A"/>
    <w:multiLevelType w:val="hybridMultilevel"/>
    <w:tmpl w:val="FA649266"/>
    <w:lvl w:ilvl="0" w:tplc="5E38219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442E19"/>
    <w:multiLevelType w:val="hybridMultilevel"/>
    <w:tmpl w:val="C1B27BCC"/>
    <w:lvl w:ilvl="0" w:tplc="96E2D2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353910">
    <w:abstractNumId w:val="4"/>
  </w:num>
  <w:num w:numId="2" w16cid:durableId="1601599877">
    <w:abstractNumId w:val="3"/>
  </w:num>
  <w:num w:numId="3" w16cid:durableId="61102795">
    <w:abstractNumId w:val="12"/>
  </w:num>
  <w:num w:numId="4" w16cid:durableId="1005475827">
    <w:abstractNumId w:val="7"/>
  </w:num>
  <w:num w:numId="5" w16cid:durableId="1899365088">
    <w:abstractNumId w:val="9"/>
  </w:num>
  <w:num w:numId="6" w16cid:durableId="1738549772">
    <w:abstractNumId w:val="2"/>
  </w:num>
  <w:num w:numId="7" w16cid:durableId="809638951">
    <w:abstractNumId w:val="10"/>
  </w:num>
  <w:num w:numId="8" w16cid:durableId="123156965">
    <w:abstractNumId w:val="13"/>
  </w:num>
  <w:num w:numId="9" w16cid:durableId="21715058">
    <w:abstractNumId w:val="11"/>
  </w:num>
  <w:num w:numId="10" w16cid:durableId="132797546">
    <w:abstractNumId w:val="8"/>
  </w:num>
  <w:num w:numId="11" w16cid:durableId="1346321275">
    <w:abstractNumId w:val="1"/>
  </w:num>
  <w:num w:numId="12" w16cid:durableId="369300185">
    <w:abstractNumId w:val="6"/>
  </w:num>
  <w:num w:numId="13" w16cid:durableId="2041590103">
    <w:abstractNumId w:val="0"/>
  </w:num>
  <w:num w:numId="14" w16cid:durableId="1097361176">
    <w:abstractNumId w:val="5"/>
  </w:num>
  <w:num w:numId="15" w16cid:durableId="1523544919">
    <w:abstractNumId w:val="14"/>
  </w:num>
  <w:num w:numId="16" w16cid:durableId="1901671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95"/>
    <w:rsid w:val="00004229"/>
    <w:rsid w:val="00004E7A"/>
    <w:rsid w:val="00025289"/>
    <w:rsid w:val="00043B15"/>
    <w:rsid w:val="00061ABB"/>
    <w:rsid w:val="000663BE"/>
    <w:rsid w:val="000A465B"/>
    <w:rsid w:val="000A7F4F"/>
    <w:rsid w:val="000B029E"/>
    <w:rsid w:val="000C2138"/>
    <w:rsid w:val="000E1A07"/>
    <w:rsid w:val="000E2194"/>
    <w:rsid w:val="0010191C"/>
    <w:rsid w:val="001027F8"/>
    <w:rsid w:val="00104D69"/>
    <w:rsid w:val="001052F0"/>
    <w:rsid w:val="00112473"/>
    <w:rsid w:val="0011471A"/>
    <w:rsid w:val="00117DB3"/>
    <w:rsid w:val="00123E2F"/>
    <w:rsid w:val="00136E05"/>
    <w:rsid w:val="00153A57"/>
    <w:rsid w:val="00155289"/>
    <w:rsid w:val="001630EF"/>
    <w:rsid w:val="00164876"/>
    <w:rsid w:val="00165618"/>
    <w:rsid w:val="001746BD"/>
    <w:rsid w:val="00175758"/>
    <w:rsid w:val="00177C1C"/>
    <w:rsid w:val="0018179F"/>
    <w:rsid w:val="00186DFA"/>
    <w:rsid w:val="001956D6"/>
    <w:rsid w:val="001958F1"/>
    <w:rsid w:val="001A34EB"/>
    <w:rsid w:val="001B0769"/>
    <w:rsid w:val="001B3EE9"/>
    <w:rsid w:val="001C1851"/>
    <w:rsid w:val="001D5FAC"/>
    <w:rsid w:val="001D6885"/>
    <w:rsid w:val="001F204D"/>
    <w:rsid w:val="002403E4"/>
    <w:rsid w:val="00240DB4"/>
    <w:rsid w:val="00244C67"/>
    <w:rsid w:val="002557AC"/>
    <w:rsid w:val="00263EE0"/>
    <w:rsid w:val="002770F8"/>
    <w:rsid w:val="002808D1"/>
    <w:rsid w:val="0029276A"/>
    <w:rsid w:val="00296224"/>
    <w:rsid w:val="002A570A"/>
    <w:rsid w:val="002A5EDF"/>
    <w:rsid w:val="002A60DA"/>
    <w:rsid w:val="002C0BD9"/>
    <w:rsid w:val="002D0B09"/>
    <w:rsid w:val="002D4B33"/>
    <w:rsid w:val="002E76ED"/>
    <w:rsid w:val="002F0993"/>
    <w:rsid w:val="002F5A25"/>
    <w:rsid w:val="00301117"/>
    <w:rsid w:val="003407AF"/>
    <w:rsid w:val="0034270B"/>
    <w:rsid w:val="00350C36"/>
    <w:rsid w:val="00366C55"/>
    <w:rsid w:val="003671AD"/>
    <w:rsid w:val="00370D9A"/>
    <w:rsid w:val="003940B8"/>
    <w:rsid w:val="00394A85"/>
    <w:rsid w:val="00396D19"/>
    <w:rsid w:val="00397BFC"/>
    <w:rsid w:val="003A1A91"/>
    <w:rsid w:val="003A6B85"/>
    <w:rsid w:val="003B1AA4"/>
    <w:rsid w:val="003B1C9B"/>
    <w:rsid w:val="003B719D"/>
    <w:rsid w:val="003C3A5D"/>
    <w:rsid w:val="00407861"/>
    <w:rsid w:val="00407EEE"/>
    <w:rsid w:val="00414696"/>
    <w:rsid w:val="004165C0"/>
    <w:rsid w:val="00426F53"/>
    <w:rsid w:val="004340A6"/>
    <w:rsid w:val="004466D3"/>
    <w:rsid w:val="00457EF2"/>
    <w:rsid w:val="00466486"/>
    <w:rsid w:val="00467971"/>
    <w:rsid w:val="004772AB"/>
    <w:rsid w:val="004821C6"/>
    <w:rsid w:val="00490C25"/>
    <w:rsid w:val="004A4613"/>
    <w:rsid w:val="004B092B"/>
    <w:rsid w:val="004C5C4C"/>
    <w:rsid w:val="004F001E"/>
    <w:rsid w:val="0052638A"/>
    <w:rsid w:val="00545AE0"/>
    <w:rsid w:val="0055063C"/>
    <w:rsid w:val="00565C2B"/>
    <w:rsid w:val="00570774"/>
    <w:rsid w:val="005737E0"/>
    <w:rsid w:val="005A1A9F"/>
    <w:rsid w:val="005A291E"/>
    <w:rsid w:val="005A5051"/>
    <w:rsid w:val="005B6BA2"/>
    <w:rsid w:val="005C224C"/>
    <w:rsid w:val="005D1CDC"/>
    <w:rsid w:val="005D48C5"/>
    <w:rsid w:val="005D78AB"/>
    <w:rsid w:val="005E63DD"/>
    <w:rsid w:val="00601FA4"/>
    <w:rsid w:val="00602229"/>
    <w:rsid w:val="006320EC"/>
    <w:rsid w:val="00632267"/>
    <w:rsid w:val="0063230E"/>
    <w:rsid w:val="00634507"/>
    <w:rsid w:val="00641471"/>
    <w:rsid w:val="00644E33"/>
    <w:rsid w:val="006519B0"/>
    <w:rsid w:val="0065665A"/>
    <w:rsid w:val="00660883"/>
    <w:rsid w:val="006656C3"/>
    <w:rsid w:val="006818A2"/>
    <w:rsid w:val="00682742"/>
    <w:rsid w:val="006D4432"/>
    <w:rsid w:val="006E0082"/>
    <w:rsid w:val="00700FC3"/>
    <w:rsid w:val="0071031F"/>
    <w:rsid w:val="00717CEB"/>
    <w:rsid w:val="007267DE"/>
    <w:rsid w:val="00734D8E"/>
    <w:rsid w:val="00737652"/>
    <w:rsid w:val="0075282D"/>
    <w:rsid w:val="00755C27"/>
    <w:rsid w:val="00763B26"/>
    <w:rsid w:val="0077325D"/>
    <w:rsid w:val="00773C8B"/>
    <w:rsid w:val="00786CDE"/>
    <w:rsid w:val="00795052"/>
    <w:rsid w:val="007A1C68"/>
    <w:rsid w:val="007B2AA3"/>
    <w:rsid w:val="007C6755"/>
    <w:rsid w:val="007D0A21"/>
    <w:rsid w:val="007D1926"/>
    <w:rsid w:val="007D54D7"/>
    <w:rsid w:val="007E49BD"/>
    <w:rsid w:val="007F26B5"/>
    <w:rsid w:val="007F354E"/>
    <w:rsid w:val="008050FF"/>
    <w:rsid w:val="0080748A"/>
    <w:rsid w:val="008116BE"/>
    <w:rsid w:val="00815F8B"/>
    <w:rsid w:val="00820329"/>
    <w:rsid w:val="00823BFB"/>
    <w:rsid w:val="00824AC0"/>
    <w:rsid w:val="00835BF8"/>
    <w:rsid w:val="008406DB"/>
    <w:rsid w:val="0084381D"/>
    <w:rsid w:val="008450E2"/>
    <w:rsid w:val="00851EEF"/>
    <w:rsid w:val="00880CC4"/>
    <w:rsid w:val="008858B0"/>
    <w:rsid w:val="00886110"/>
    <w:rsid w:val="00897C36"/>
    <w:rsid w:val="008B09FE"/>
    <w:rsid w:val="008B6116"/>
    <w:rsid w:val="008B7A69"/>
    <w:rsid w:val="008C27D5"/>
    <w:rsid w:val="008C5D5D"/>
    <w:rsid w:val="008D30EB"/>
    <w:rsid w:val="008D3BE4"/>
    <w:rsid w:val="008D429B"/>
    <w:rsid w:val="008D6F24"/>
    <w:rsid w:val="008E4FA5"/>
    <w:rsid w:val="008F06F7"/>
    <w:rsid w:val="008F4283"/>
    <w:rsid w:val="008F5BB0"/>
    <w:rsid w:val="00901B64"/>
    <w:rsid w:val="00904E7B"/>
    <w:rsid w:val="009140B5"/>
    <w:rsid w:val="009231E4"/>
    <w:rsid w:val="0092550C"/>
    <w:rsid w:val="00932F14"/>
    <w:rsid w:val="00940133"/>
    <w:rsid w:val="009535EA"/>
    <w:rsid w:val="00961C81"/>
    <w:rsid w:val="00963CAF"/>
    <w:rsid w:val="00975C52"/>
    <w:rsid w:val="0099480E"/>
    <w:rsid w:val="009A1D7C"/>
    <w:rsid w:val="009E29CF"/>
    <w:rsid w:val="009E6D2B"/>
    <w:rsid w:val="009F3CA1"/>
    <w:rsid w:val="00A03192"/>
    <w:rsid w:val="00A1079C"/>
    <w:rsid w:val="00A24F48"/>
    <w:rsid w:val="00A345F8"/>
    <w:rsid w:val="00A501AC"/>
    <w:rsid w:val="00A505BA"/>
    <w:rsid w:val="00A72D33"/>
    <w:rsid w:val="00A74841"/>
    <w:rsid w:val="00A84D73"/>
    <w:rsid w:val="00A860BD"/>
    <w:rsid w:val="00A91F50"/>
    <w:rsid w:val="00A92105"/>
    <w:rsid w:val="00AA039D"/>
    <w:rsid w:val="00AC7DB4"/>
    <w:rsid w:val="00AD7B87"/>
    <w:rsid w:val="00B033B3"/>
    <w:rsid w:val="00B17E2B"/>
    <w:rsid w:val="00B2200B"/>
    <w:rsid w:val="00B34FDF"/>
    <w:rsid w:val="00B43091"/>
    <w:rsid w:val="00B54F59"/>
    <w:rsid w:val="00B57A5D"/>
    <w:rsid w:val="00B62BE4"/>
    <w:rsid w:val="00B6556E"/>
    <w:rsid w:val="00B80763"/>
    <w:rsid w:val="00B833CD"/>
    <w:rsid w:val="00B979B3"/>
    <w:rsid w:val="00BA14DA"/>
    <w:rsid w:val="00BB4AE4"/>
    <w:rsid w:val="00BB4C50"/>
    <w:rsid w:val="00BD2F06"/>
    <w:rsid w:val="00BD570B"/>
    <w:rsid w:val="00BF2B0F"/>
    <w:rsid w:val="00BF3CA5"/>
    <w:rsid w:val="00C04E3E"/>
    <w:rsid w:val="00C04F2A"/>
    <w:rsid w:val="00C06706"/>
    <w:rsid w:val="00C069F7"/>
    <w:rsid w:val="00C1401D"/>
    <w:rsid w:val="00C20418"/>
    <w:rsid w:val="00C250C0"/>
    <w:rsid w:val="00C41392"/>
    <w:rsid w:val="00C41E95"/>
    <w:rsid w:val="00C550B3"/>
    <w:rsid w:val="00C7540B"/>
    <w:rsid w:val="00C757CC"/>
    <w:rsid w:val="00C80B4C"/>
    <w:rsid w:val="00C815E3"/>
    <w:rsid w:val="00C86E7F"/>
    <w:rsid w:val="00C941A9"/>
    <w:rsid w:val="00CA78AF"/>
    <w:rsid w:val="00CB2664"/>
    <w:rsid w:val="00CB5EFD"/>
    <w:rsid w:val="00CC233E"/>
    <w:rsid w:val="00CD1BF9"/>
    <w:rsid w:val="00CD50E2"/>
    <w:rsid w:val="00CD53B4"/>
    <w:rsid w:val="00CE37ED"/>
    <w:rsid w:val="00D11404"/>
    <w:rsid w:val="00D55D05"/>
    <w:rsid w:val="00D73C41"/>
    <w:rsid w:val="00D807B3"/>
    <w:rsid w:val="00DB5C71"/>
    <w:rsid w:val="00DD735A"/>
    <w:rsid w:val="00DE69F8"/>
    <w:rsid w:val="00DF17F9"/>
    <w:rsid w:val="00DF19C4"/>
    <w:rsid w:val="00DF4683"/>
    <w:rsid w:val="00E17790"/>
    <w:rsid w:val="00E277C3"/>
    <w:rsid w:val="00E305CB"/>
    <w:rsid w:val="00E3656D"/>
    <w:rsid w:val="00E433BE"/>
    <w:rsid w:val="00E52109"/>
    <w:rsid w:val="00E60AA8"/>
    <w:rsid w:val="00E71037"/>
    <w:rsid w:val="00E762AC"/>
    <w:rsid w:val="00EA1BEB"/>
    <w:rsid w:val="00EA226A"/>
    <w:rsid w:val="00EA74AD"/>
    <w:rsid w:val="00EB1E31"/>
    <w:rsid w:val="00EC33A2"/>
    <w:rsid w:val="00ED276B"/>
    <w:rsid w:val="00F42B06"/>
    <w:rsid w:val="00F4446E"/>
    <w:rsid w:val="00F450A1"/>
    <w:rsid w:val="00F46543"/>
    <w:rsid w:val="00F54B5F"/>
    <w:rsid w:val="00F55375"/>
    <w:rsid w:val="00F56C5F"/>
    <w:rsid w:val="00F643B2"/>
    <w:rsid w:val="00F677C7"/>
    <w:rsid w:val="00F67D81"/>
    <w:rsid w:val="00F75EEA"/>
    <w:rsid w:val="00F76EB9"/>
    <w:rsid w:val="00F91858"/>
    <w:rsid w:val="00FA1C7B"/>
    <w:rsid w:val="00FD5488"/>
    <w:rsid w:val="00FD7A1C"/>
    <w:rsid w:val="00FE54A8"/>
    <w:rsid w:val="00FE607E"/>
    <w:rsid w:val="00FE7ED3"/>
    <w:rsid w:val="00FF0A57"/>
    <w:rsid w:val="00FF5744"/>
    <w:rsid w:val="00FF59B8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7820E"/>
  <w15:docId w15:val="{28B92D47-E418-4EDF-9F40-8F71E00C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F2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D6F2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956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6519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8D6F24"/>
    <w:pPr>
      <w:widowControl w:val="0"/>
      <w:autoSpaceDE w:val="0"/>
      <w:autoSpaceDN w:val="0"/>
      <w:adjustRightIn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8D6F24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b/>
      <w:bCs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02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222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CA78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78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78AF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1956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6519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rsid w:val="00F55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7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5537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91F5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E3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7ED"/>
    <w:rPr>
      <w:sz w:val="24"/>
      <w:szCs w:val="24"/>
    </w:rPr>
  </w:style>
  <w:style w:type="table" w:styleId="Mkatabulky">
    <w:name w:val="Table Grid"/>
    <w:basedOn w:val="Normlntabulka"/>
    <w:uiPriority w:val="39"/>
    <w:locked/>
    <w:rsid w:val="00CE3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locked/>
    <w:rsid w:val="00B033B3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0D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70D9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Bezmezer">
    <w:name w:val="No Spacing"/>
    <w:uiPriority w:val="1"/>
    <w:qFormat/>
    <w:rsid w:val="007267D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25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8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4E5C-452D-4C17-828F-4DE7C963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Zákoník práce od 1</vt:lpstr>
    </vt:vector>
  </TitlesOfParts>
  <Company>PROCO CZ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Zákoník práce od 1</dc:title>
  <dc:subject/>
  <dc:creator>Ing. Anna Skalová</dc:creator>
  <cp:keywords/>
  <dc:description/>
  <cp:lastModifiedBy>Pavla Dvořáková</cp:lastModifiedBy>
  <cp:revision>2</cp:revision>
  <cp:lastPrinted>2023-10-04T13:57:00Z</cp:lastPrinted>
  <dcterms:created xsi:type="dcterms:W3CDTF">2024-10-30T09:39:00Z</dcterms:created>
  <dcterms:modified xsi:type="dcterms:W3CDTF">2024-10-30T09:39:00Z</dcterms:modified>
</cp:coreProperties>
</file>