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B" w:rsidRDefault="009B12EB" w:rsidP="009B12EB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OZNÁMENÍ</w:t>
      </w:r>
    </w:p>
    <w:p w:rsidR="009B12EB" w:rsidRDefault="009B12EB" w:rsidP="009B12E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 počtu a sídle volebního okrsku pro </w:t>
      </w:r>
      <w:r>
        <w:rPr>
          <w:rFonts w:ascii="Times" w:hAnsi="Times" w:cs="Times"/>
          <w:b/>
          <w:sz w:val="28"/>
          <w:szCs w:val="28"/>
        </w:rPr>
        <w:t xml:space="preserve">volby </w:t>
      </w:r>
      <w:r>
        <w:rPr>
          <w:rFonts w:ascii="Times" w:hAnsi="Times" w:cs="Times"/>
          <w:b/>
          <w:bCs/>
          <w:sz w:val="28"/>
          <w:szCs w:val="28"/>
        </w:rPr>
        <w:t>do Senátu Parlamentu ČR</w:t>
      </w: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  <w:t>V souladu s ustanovením § 14c odst. 1 písm. f) zákona č. 247/1995 Sb., o volbách do Parlamentu ČR a o změně některých zákonů, ve znění pozdějších předpisů</w:t>
      </w: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</w:rPr>
      </w:pP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  <w:sz w:val="28"/>
          <w:szCs w:val="28"/>
        </w:rPr>
        <w:t>oznamuji,</w:t>
      </w: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B12EB" w:rsidRDefault="009B12EB" w:rsidP="009B12EB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že na území obce Metylovice budou volby probíhat</w:t>
      </w:r>
    </w:p>
    <w:p w:rsidR="009B12EB" w:rsidRDefault="009B12EB" w:rsidP="009B12EB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9B12EB" w:rsidRDefault="009B12EB" w:rsidP="009B12EB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1 volebním okrsku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v budově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Základní školy Mjr. A. Bílka v Metylovicích</w:t>
      </w:r>
      <w:r>
        <w:rPr>
          <w:rFonts w:ascii="Times" w:hAnsi="Times" w:cs="Times"/>
        </w:rPr>
        <w:t>.</w:t>
      </w: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</w:rPr>
      </w:pP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</w:rPr>
      </w:pP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</w:rPr>
      </w:pPr>
    </w:p>
    <w:p w:rsidR="009B12EB" w:rsidRDefault="009B12EB" w:rsidP="009B12EB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17.8.2020</w:t>
      </w:r>
      <w:proofErr w:type="gramEnd"/>
    </w:p>
    <w:p w:rsidR="009B12EB" w:rsidRDefault="009B12EB" w:rsidP="009B12EB">
      <w:pPr>
        <w:rPr>
          <w:rFonts w:ascii="Times" w:hAnsi="Times" w:cs="Times"/>
        </w:rPr>
      </w:pPr>
    </w:p>
    <w:p w:rsidR="009B12EB" w:rsidRDefault="009B12EB" w:rsidP="009B12EB">
      <w:pPr>
        <w:rPr>
          <w:rFonts w:ascii="Times" w:hAnsi="Times" w:cs="Times"/>
        </w:rPr>
      </w:pPr>
    </w:p>
    <w:p w:rsidR="009B12EB" w:rsidRDefault="009B12EB" w:rsidP="009B12EB">
      <w:pPr>
        <w:rPr>
          <w:rFonts w:ascii="Times" w:hAnsi="Times" w:cs="Times"/>
        </w:rPr>
      </w:pPr>
    </w:p>
    <w:p w:rsidR="009B12EB" w:rsidRDefault="009B12EB" w:rsidP="009B12E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Ing. Lukáš </w:t>
      </w:r>
      <w:proofErr w:type="spellStart"/>
      <w:r>
        <w:rPr>
          <w:rFonts w:ascii="Times" w:hAnsi="Times" w:cs="Times"/>
        </w:rPr>
        <w:t>Halata</w:t>
      </w:r>
      <w:proofErr w:type="spellEnd"/>
    </w:p>
    <w:p w:rsidR="009B12EB" w:rsidRDefault="009B12EB" w:rsidP="009B12EB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starosta</w:t>
      </w:r>
    </w:p>
    <w:p w:rsidR="001661E4" w:rsidRDefault="001661E4">
      <w:bookmarkStart w:id="0" w:name="_GoBack"/>
      <w:bookmarkEnd w:id="0"/>
    </w:p>
    <w:sectPr w:rsidR="0016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EB"/>
    <w:rsid w:val="001661E4"/>
    <w:rsid w:val="009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2020-08-17T12:46:00Z</dcterms:created>
  <dcterms:modified xsi:type="dcterms:W3CDTF">2020-08-17T12:46:00Z</dcterms:modified>
</cp:coreProperties>
</file>