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Southern" w:hAnsi="Southern"/>
          <w:b/>
          <w:b/>
          <w:smallCaps/>
          <w:color w:val="000000"/>
          <w:spacing w:val="20"/>
          <w:sz w:val="58"/>
          <w:lang w:val="cs-CZ"/>
        </w:rPr>
      </w:pPr>
      <w:r>
        <w:rPr>
          <w:rFonts w:ascii="Southern" w:hAnsi="Southern"/>
          <w:b/>
          <w:smallCaps/>
          <w:color w:val="000000"/>
          <w:spacing w:val="20"/>
          <w:sz w:val="58"/>
          <w:lang w:val="cs-CZ"/>
        </w:rPr>
        <w:t>BOHOSLUŽBY</w:t>
      </w:r>
    </w:p>
    <w:p>
      <w:pPr>
        <w:pStyle w:val="Nzev"/>
        <w:rPr>
          <w:color w:val="000000"/>
          <w:sz w:val="2"/>
        </w:rPr>
      </w:pPr>
      <w:r>
        <w:rPr>
          <w:color w:val="000000"/>
          <w:sz w:val="2"/>
        </w:rPr>
        <w:t>88</w:t>
      </w:r>
    </w:p>
    <w:p>
      <w:pPr>
        <w:pStyle w:val="Normal"/>
        <w:tabs>
          <w:tab w:val="clear" w:pos="708"/>
          <w:tab w:val="left" w:pos="3544" w:leader="none"/>
        </w:tabs>
        <w:rPr/>
      </w:pPr>
      <w:r>
        <w:rPr>
          <w:rFonts w:ascii="GoldMine" w:hAnsi="GoldMine"/>
          <w:color w:val="000000"/>
          <w:sz w:val="24"/>
          <w:lang w:val="cs-CZ"/>
        </w:rPr>
        <w:t xml:space="preserve">                                                          </w:t>
      </w:r>
      <w:r>
        <w:rPr>
          <w:rFonts w:ascii="Southern" w:hAnsi="Southern"/>
          <w:b/>
          <w:smallCaps/>
          <w:color w:val="000000"/>
          <w:sz w:val="24"/>
          <w:lang w:val="cs-CZ"/>
        </w:rPr>
        <w:t>V</w:t>
      </w:r>
      <w:r>
        <w:rPr>
          <w:rFonts w:ascii="Southern" w:hAnsi="Southern"/>
          <w:b/>
          <w:i/>
          <w:smallCaps/>
          <w:color w:val="000000"/>
          <w:sz w:val="24"/>
          <w:lang w:val="cs-CZ"/>
        </w:rPr>
        <w:t xml:space="preserve"> </w:t>
      </w:r>
      <w:r>
        <w:rPr>
          <w:rFonts w:ascii="Southern" w:hAnsi="Southern"/>
          <w:b/>
          <w:smallCaps/>
          <w:color w:val="000000"/>
          <w:sz w:val="24"/>
          <w:lang w:val="cs-CZ"/>
        </w:rPr>
        <w:t xml:space="preserve">TÝDNU </w:t>
      </w:r>
      <w:r>
        <w:rPr>
          <w:rFonts w:ascii="Southern" w:hAnsi="Southern"/>
          <w:b/>
          <w:color w:val="000000"/>
          <w:sz w:val="24"/>
          <w:lang w:val="cs-CZ"/>
        </w:rPr>
        <w:t>od 19.10. do 26.10. 2025</w:t>
      </w:r>
    </w:p>
    <w:p>
      <w:pPr>
        <w:pStyle w:val="Normal"/>
        <w:rPr>
          <w:rFonts w:ascii="Southern" w:hAnsi="Southern"/>
          <w:b/>
          <w:b/>
          <w:color w:val="000000"/>
          <w:sz w:val="24"/>
          <w:lang w:val="cs-CZ"/>
        </w:rPr>
      </w:pPr>
      <w:r>
        <w:rPr>
          <w:rFonts w:ascii="Southern" w:hAnsi="Southern"/>
          <w:b/>
          <w:color w:val="000000"/>
          <w:sz w:val="24"/>
          <w:lang w:val="cs-CZ"/>
        </w:rPr>
      </w:r>
    </w:p>
    <w:p>
      <w:pPr>
        <w:pStyle w:val="Normal"/>
        <w:tabs>
          <w:tab w:val="clear" w:pos="708"/>
          <w:tab w:val="left" w:pos="7513" w:leader="none"/>
        </w:tabs>
        <w:ind w:left="0" w:right="0" w:firstLine="708"/>
        <w:rPr>
          <w:rFonts w:ascii="Southern" w:hAnsi="Southern"/>
          <w:b/>
          <w:b/>
          <w:color w:val="000000"/>
          <w:sz w:val="24"/>
          <w:lang w:val="cs-CZ"/>
        </w:rPr>
      </w:pPr>
      <w:r>
        <w:rPr>
          <w:rFonts w:ascii="Southern" w:hAnsi="Southern"/>
          <w:b/>
          <w:color w:val="000000"/>
          <w:sz w:val="24"/>
          <w:lang w:val="cs-CZ"/>
        </w:rPr>
        <w:t xml:space="preserve">                                                                                                                                         </w:t>
      </w:r>
      <w:r>
        <w:rPr>
          <w:rFonts w:ascii="Southern" w:hAnsi="Southern"/>
          <w:b/>
          <w:color w:val="000000"/>
          <w:sz w:val="24"/>
          <w:lang w:val="cs-CZ"/>
        </w:rPr>
        <w:t>IČO 49562436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513" w:leader="none"/>
        </w:tabs>
        <w:ind w:left="0" w:right="0" w:hanging="0"/>
        <w:outlineLvl w:val="0"/>
        <w:rPr>
          <w:rFonts w:ascii="Southern" w:hAnsi="Southern"/>
          <w:b/>
          <w:b/>
          <w:sz w:val="24"/>
          <w:lang w:val="cs-CZ"/>
        </w:rPr>
      </w:pPr>
      <w:r>
        <w:rPr>
          <w:rFonts w:ascii="Southern" w:hAnsi="Southern"/>
          <w:b/>
          <w:smallCaps/>
          <w:color w:val="000000"/>
          <w:sz w:val="24"/>
          <w:lang w:val="cs-CZ"/>
        </w:rPr>
        <w:t>METYLOVICE</w:t>
      </w:r>
      <w:r>
        <w:rPr>
          <w:rFonts w:ascii="GoldMine" w:hAnsi="GoldMine"/>
          <w:b/>
          <w:color w:val="000000"/>
          <w:sz w:val="24"/>
          <w:lang w:val="cs-CZ"/>
        </w:rPr>
        <w:t xml:space="preserve">  </w:t>
      </w:r>
      <w:r>
        <w:rPr>
          <w:rFonts w:ascii="Southern" w:hAnsi="Southern"/>
          <w:b/>
          <w:color w:val="000000"/>
          <w:sz w:val="24"/>
          <w:lang w:val="cs-CZ"/>
        </w:rPr>
        <w:t xml:space="preserve">Tel. 731625721                                                                                     </w:t>
      </w:r>
      <w:r>
        <w:rPr>
          <w:rFonts w:ascii="Southern" w:hAnsi="Southern"/>
          <w:b/>
          <w:sz w:val="24"/>
          <w:lang w:val="cs-CZ"/>
        </w:rPr>
        <w:t>Běžný účet 1685275369/0800</w:t>
      </w:r>
    </w:p>
    <w:tbl>
      <w:tblPr>
        <w:tblW w:w="10833" w:type="dxa"/>
        <w:jc w:val="left"/>
        <w:tblInd w:w="-69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159"/>
        <w:gridCol w:w="5673"/>
      </w:tblGrid>
      <w:tr>
        <w:trPr>
          <w:trHeight w:val="2302" w:hRule="atLeast"/>
          <w:cantSplit w:val="true"/>
        </w:trPr>
        <w:tc>
          <w:tcPr>
            <w:tcW w:w="108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color w:val="F10D0C"/>
              </w:rPr>
            </w:pPr>
            <w:r>
              <w:rPr>
                <w:rFonts w:eastAsia="Times New Roman" w:cs="Times New Roman" w:ascii="Southern" w:hAnsi="Southern"/>
                <w:b w:val="false"/>
                <w:bCs w:val="false"/>
                <w:i/>
                <w:iCs/>
                <w:smallCaps/>
                <w:color w:val="861141"/>
                <w:kern w:val="0"/>
                <w:sz w:val="48"/>
                <w:szCs w:val="40"/>
                <w:lang w:val="cs-CZ" w:eastAsia="cs-CZ" w:bidi="ar-SA"/>
              </w:rPr>
              <w:t xml:space="preserve"> </w:t>
            </w:r>
            <w:r>
              <w:rPr>
                <w:rFonts w:eastAsia="Times New Roman" w:cs="Times New Roman" w:ascii="Southern" w:hAnsi="Southern"/>
                <w:b w:val="false"/>
                <w:bCs w:val="false"/>
                <w:i/>
                <w:iCs/>
                <w:smallCaps/>
                <w:color w:val="069A2E"/>
                <w:kern w:val="0"/>
                <w:sz w:val="48"/>
                <w:szCs w:val="40"/>
                <w:lang w:val="cs-CZ" w:eastAsia="cs-CZ" w:bidi="ar-SA"/>
              </w:rPr>
              <w:t>29. neděle v mezidobí- den modliteb za misie</w:t>
            </w:r>
          </w:p>
          <w:p>
            <w:pPr>
              <w:pStyle w:val="ListParagraph"/>
              <w:widowControl w:val="false"/>
              <w:ind w:left="0" w:right="0" w:hanging="0"/>
              <w:rPr>
                <w:color w:val="127622"/>
              </w:rPr>
            </w:pPr>
            <w:r>
              <w:rPr>
                <w:rFonts w:eastAsia="Times New Roman" w:cs="Times New Roman" w:ascii="Southern" w:hAnsi="Southern"/>
                <w:b w:val="false"/>
                <w:bCs w:val="false"/>
                <w:i/>
                <w:iCs/>
                <w:smallCaps/>
                <w:color w:val="127622"/>
                <w:kern w:val="0"/>
                <w:sz w:val="48"/>
                <w:szCs w:val="40"/>
                <w:lang w:val="cs-CZ" w:eastAsia="cs-CZ" w:bidi="ar-SA"/>
              </w:rPr>
              <w:t xml:space="preserve"> </w:t>
            </w:r>
          </w:p>
          <w:p>
            <w:pPr>
              <w:pStyle w:val="ListParagraph"/>
              <w:widowControl w:val="false"/>
              <w:ind w:left="0" w:right="0" w:hanging="0"/>
              <w:rPr>
                <w:rFonts w:ascii="Southern" w:hAnsi="Southern" w:eastAsia="Times New Roman" w:cs="Times New Roman"/>
                <w:b/>
                <w:b/>
                <w:bCs/>
                <w:i w:val="false"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cs-CZ" w:eastAsia="cs-CZ" w:bidi="ar-SA"/>
              </w:rPr>
            </w:pPr>
            <w:r>
              <w:rPr>
                <w:rFonts w:eastAsia="Times New Roman" w:cs="Times New Roman" w:ascii="Southern" w:hAnsi="Southern"/>
                <w:b/>
                <w:bCs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cs-CZ" w:eastAsia="cs-CZ" w:bidi="ar-SA"/>
              </w:rPr>
            </w:r>
          </w:p>
          <w:p>
            <w:pPr>
              <w:pStyle w:val="ListParagraph"/>
              <w:widowControl w:val="false"/>
              <w:ind w:left="0" w:right="0" w:hanging="0"/>
              <w:rPr>
                <w:rFonts w:ascii="Southern" w:hAnsi="Southern" w:eastAsia="Times New Roman" w:cs="Times New Roman"/>
                <w:b/>
                <w:b/>
                <w:bCs/>
                <w:i w:val="false"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cs-CZ" w:eastAsia="cs-CZ" w:bidi="ar-SA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>10.00</w:t>
            </w:r>
            <w:r>
              <w:rPr>
                <w:rFonts w:eastAsia="Times New Roman" w:cs="Times New Roman" w:ascii="Southern" w:hAnsi="Southern"/>
                <w:b/>
                <w:bCs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cs-CZ" w:eastAsia="cs-CZ" w:bidi="ar-SA"/>
              </w:rPr>
              <w:t xml:space="preserve">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>–</w:t>
            </w:r>
            <w:r>
              <w:rPr>
                <w:rFonts w:eastAsia="Times New Roman" w:cs="Times New Roman" w:ascii="Southern" w:hAnsi="Southern"/>
                <w:b w:val="false"/>
                <w:bCs w:val="false"/>
                <w:i/>
                <w:iCs/>
                <w:smallCaps/>
                <w:color w:val="auto"/>
                <w:kern w:val="0"/>
                <w:sz w:val="24"/>
                <w:szCs w:val="24"/>
                <w:lang w:val="cs-CZ" w:eastAsia="cs-CZ" w:bidi="ar-SA"/>
              </w:rPr>
              <w:t xml:space="preserve"> za+benedikta bílka,manželku a bratra ambrože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color w:val="F10D0C"/>
              </w:rPr>
            </w:pPr>
            <w:r>
              <w:rPr>
                <w:rFonts w:eastAsia="Times New Roman" w:cs="Times New Roman" w:ascii="Southern" w:hAnsi="Southern"/>
                <w:b/>
                <w:bCs w:val="false"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            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color w:val="F10D0C"/>
              </w:rPr>
            </w:pPr>
            <w:r>
              <w:rPr>
                <w:rFonts w:eastAsia="Times New Roman" w:cs="Times New Roman" w:ascii="Southern" w:hAnsi="Southern"/>
                <w:b/>
                <w:bCs w:val="false"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                        </w:t>
            </w:r>
          </w:p>
        </w:tc>
      </w:tr>
      <w:tr>
        <w:trPr>
          <w:trHeight w:val="2041" w:hRule="atLeast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Southern" w:hAnsi="Southern"/>
                <w:b w:val="false"/>
                <w:bCs w:val="false"/>
                <w:smallCaps/>
                <w:sz w:val="32"/>
                <w:lang w:val="cs-CZ"/>
              </w:rPr>
              <w:t>pondělí:</w:t>
            </w:r>
            <w:r>
              <w:rPr>
                <w:rFonts w:eastAsia="Times New Roman" w:cs="Times New Roman" w:ascii="Southern" w:hAnsi="Souther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 </w:t>
            </w: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>feriální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                                   </w:t>
            </w:r>
            <w:r>
              <w:rPr>
                <w:rFonts w:eastAsia="Times New Roman" w:cs="Times New Roman" w:ascii="Southern" w:hAnsi="Southern"/>
                <w:b w:val="false"/>
                <w:bCs w:val="false"/>
                <w:i/>
                <w:iCs/>
                <w:smallCaps/>
                <w:color w:val="auto"/>
                <w:kern w:val="0"/>
                <w:sz w:val="24"/>
                <w:szCs w:val="24"/>
                <w:lang w:val="cs-CZ" w:eastAsia="cs-CZ" w:bidi="ar-SA"/>
              </w:rPr>
              <w:t xml:space="preserve"> 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</w:pPr>
            <w:r>
              <w:rPr>
                <w:rFonts w:eastAsia="Times New Roman" w:cs="Times New Roman"/>
                <w:b/>
                <w:b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</w:pPr>
            <w:r>
              <w:rPr>
                <w:rFonts w:eastAsia="Times New Roman" w:cs="Times New Roman"/>
                <w:b/>
                <w:b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bCs w:val="false"/>
                <w:i w:val="false"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</w:r>
          </w:p>
        </w:tc>
        <w:tc>
          <w:tcPr>
            <w:tcW w:w="567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Southern" w:hAnsi="Southern"/>
                <w:b w:val="false"/>
                <w:bCs w:val="false"/>
                <w:smallCaps/>
                <w:color w:val="auto"/>
                <w:kern w:val="0"/>
                <w:sz w:val="32"/>
                <w:szCs w:val="20"/>
                <w:lang w:val="cs-CZ" w:eastAsia="cs-CZ" w:bidi="ar-SA"/>
              </w:rPr>
              <w:t>úterý:</w:t>
            </w: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feriální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              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</w:pP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</w:t>
            </w:r>
            <w:r>
              <w:rPr>
                <w:rFonts w:eastAsia="Times New Roman" w:cs="Times New Roman" w:ascii="Southern" w:hAnsi="Southern"/>
                <w:b w:val="false"/>
                <w:bCs w:val="false"/>
                <w:i/>
                <w:iCs/>
                <w:smallCaps/>
                <w:color w:val="auto"/>
                <w:kern w:val="0"/>
                <w:sz w:val="24"/>
                <w:szCs w:val="24"/>
                <w:lang w:val="cs-CZ" w:eastAsia="cs-CZ" w:bidi="ar-SA"/>
              </w:rPr>
              <w:t xml:space="preserve">                                            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</w:pPr>
            <w:r>
              <w:rPr>
                <w:rFonts w:eastAsia="Times New Roman" w:cs="Times New Roman"/>
                <w:b/>
                <w:b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</w:r>
          </w:p>
          <w:p>
            <w:pPr>
              <w:pStyle w:val="Normal"/>
              <w:widowControl w:val="false"/>
              <w:rPr>
                <w:color w:val="C9211E"/>
              </w:rPr>
            </w:pPr>
            <w:r>
              <w:rPr>
                <w:color w:val="C9211E"/>
              </w:rPr>
            </w:r>
          </w:p>
          <w:p>
            <w:pPr>
              <w:pStyle w:val="Normal"/>
              <w:widowControl w:val="false"/>
              <w:rPr>
                <w:color w:val="C9211E"/>
              </w:rPr>
            </w:pPr>
            <w:r>
              <w:rPr>
                <w:rFonts w:eastAsia="Times New Roman" w:cs="Times New Roman" w:ascii="Southern" w:hAnsi="Southern"/>
                <w:b w:val="false"/>
                <w:bCs w:val="false"/>
                <w:i/>
                <w:iCs/>
                <w:smallCaps/>
                <w:color w:val="auto"/>
                <w:kern w:val="0"/>
                <w:sz w:val="24"/>
                <w:szCs w:val="24"/>
                <w:lang w:val="cs-CZ" w:eastAsia="cs-CZ" w:bidi="ar-SA"/>
              </w:rPr>
              <w:t xml:space="preserve">                                        </w:t>
            </w:r>
          </w:p>
        </w:tc>
      </w:tr>
      <w:tr>
        <w:trPr>
          <w:trHeight w:val="1972" w:hRule="atLeast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Southern" w:hAnsi="Southern"/>
                <w:b w:val="false"/>
                <w:bCs w:val="false"/>
                <w:smallCaps/>
                <w:color w:val="auto"/>
                <w:kern w:val="0"/>
                <w:sz w:val="32"/>
                <w:szCs w:val="20"/>
                <w:lang w:val="cs-CZ" w:eastAsia="cs-CZ" w:bidi="ar-SA"/>
              </w:rPr>
              <w:t>středa:</w:t>
            </w: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sv. jana pavla ii.,papeže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              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              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 w:val="false"/>
                <w:i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</w:pP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               </w:t>
            </w:r>
          </w:p>
          <w:p>
            <w:pPr>
              <w:pStyle w:val="Normal"/>
              <w:widowControl w:val="false"/>
              <w:rPr>
                <w:color w:val="C9211E"/>
              </w:rPr>
            </w:pPr>
            <w:r>
              <w:rPr>
                <w:rFonts w:eastAsia="Times New Roman" w:cs="Times New Roman" w:ascii="Southern" w:hAnsi="Southern"/>
                <w:b w:val="false"/>
                <w:bCs w:val="false"/>
                <w:i/>
                <w:iCs/>
                <w:smallCaps/>
                <w:color w:val="auto"/>
                <w:kern w:val="0"/>
                <w:sz w:val="24"/>
                <w:szCs w:val="24"/>
                <w:lang w:val="cs-CZ" w:eastAsia="cs-CZ" w:bidi="ar-SA"/>
              </w:rPr>
              <w:t xml:space="preserve">                                                                           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17.30 </w:t>
            </w: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>–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</w:t>
            </w:r>
            <w:r>
              <w:rPr>
                <w:rFonts w:eastAsia="Times New Roman" w:cs="Times New Roman" w:ascii="Southern" w:hAnsi="Southern"/>
                <w:b w:val="false"/>
                <w:bCs w:val="false"/>
                <w:i/>
                <w:iCs/>
                <w:smallCaps/>
                <w:color w:val="auto"/>
                <w:kern w:val="0"/>
                <w:sz w:val="24"/>
                <w:szCs w:val="24"/>
                <w:lang w:val="cs-CZ" w:eastAsia="cs-CZ" w:bidi="ar-SA"/>
              </w:rPr>
              <w:t>za politiky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                                                               </w:t>
            </w:r>
            <w:r>
              <w:rPr>
                <w:rFonts w:eastAsia="Times New Roman" w:cs="Times New Roman" w:ascii="Southern" w:hAnsi="Southern"/>
                <w:b w:val="false"/>
                <w:bCs w:val="false"/>
                <w:i w:val="false"/>
                <w:iCs w:val="false"/>
                <w:smallCaps/>
                <w:color w:val="auto"/>
                <w:kern w:val="0"/>
                <w:sz w:val="24"/>
                <w:szCs w:val="24"/>
                <w:lang w:val="cs-CZ" w:eastAsia="cs-CZ" w:bidi="ar-SA"/>
              </w:rPr>
              <w:t xml:space="preserve">                           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Southern" w:hAnsi="Southern" w:eastAsia="Times New Roman" w:cs="Times New Roman"/>
                <w:b w:val="false"/>
                <w:b w:val="false"/>
                <w:bCs w:val="false"/>
                <w:smallCaps/>
                <w:color w:val="auto"/>
                <w:kern w:val="0"/>
                <w:sz w:val="32"/>
                <w:szCs w:val="20"/>
                <w:lang w:val="cs-CZ" w:eastAsia="cs-CZ" w:bidi="ar-SA"/>
              </w:rPr>
            </w:pPr>
            <w:r>
              <w:rPr>
                <w:rFonts w:eastAsia="Times New Roman" w:cs="Times New Roman" w:ascii="Southern" w:hAnsi="Southern"/>
                <w:b w:val="false"/>
                <w:bCs w:val="false"/>
                <w:smallCaps/>
                <w:color w:val="auto"/>
                <w:kern w:val="0"/>
                <w:sz w:val="32"/>
                <w:szCs w:val="20"/>
                <w:lang w:val="cs-CZ" w:eastAsia="cs-CZ" w:bidi="ar-SA"/>
              </w:rPr>
              <w:t>čtvrtek:</w:t>
            </w:r>
            <w:r>
              <w:rPr>
                <w:rFonts w:eastAsia="Times New Roman" w:cs="Times New Roman" w:ascii="Southern" w:hAnsi="Souther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</w:t>
            </w: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>feriální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 w:val="false"/>
                <w:i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</w:pP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                 </w:t>
            </w:r>
          </w:p>
          <w:p>
            <w:pPr>
              <w:pStyle w:val="Normal"/>
              <w:widowControl w:val="false"/>
              <w:rPr>
                <w:rFonts w:ascii="Southern" w:hAnsi="Southern" w:eastAsia="Times New Roman" w:cs="Times New Roman"/>
                <w:b w:val="false"/>
                <w:b w:val="false"/>
                <w:bCs w:val="false"/>
                <w:smallCaps/>
                <w:color w:val="auto"/>
                <w:kern w:val="0"/>
                <w:sz w:val="32"/>
                <w:szCs w:val="20"/>
                <w:lang w:val="cs-CZ" w:eastAsia="cs-CZ" w:bidi="ar-SA"/>
              </w:rPr>
            </w:pP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                                 </w:t>
            </w:r>
            <w:r>
              <w:rPr>
                <w:rFonts w:eastAsia="Times New Roman" w:cs="Times New Roman" w:ascii="Southern" w:hAnsi="Southern"/>
                <w:b w:val="false"/>
                <w:bCs w:val="false"/>
                <w:i/>
                <w:iCs/>
                <w:smallCaps/>
                <w:color w:val="auto"/>
                <w:kern w:val="0"/>
                <w:sz w:val="24"/>
                <w:szCs w:val="24"/>
                <w:lang w:val="cs-CZ" w:eastAsia="cs-CZ" w:bidi="ar-SA"/>
              </w:rPr>
              <w:t xml:space="preserve"> 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                 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 w:val="false"/>
                <w:i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</w:pP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            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</w:pPr>
            <w:r>
              <w:rPr>
                <w:rFonts w:eastAsia="Times New Roman" w:cs="Times New Roman"/>
                <w:b/>
                <w:b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                   </w:t>
            </w:r>
            <w:r>
              <w:rPr>
                <w:rFonts w:eastAsia="Times New Roman" w:cs="Times New Roman" w:ascii="Southern" w:hAnsi="Southern"/>
                <w:b w:val="false"/>
                <w:bCs w:val="false"/>
                <w:i/>
                <w:iCs/>
                <w:smallCaps/>
                <w:color w:val="auto"/>
                <w:kern w:val="0"/>
                <w:sz w:val="24"/>
                <w:szCs w:val="24"/>
                <w:lang w:val="cs-CZ" w:eastAsia="cs-CZ" w:bidi="ar-SA"/>
              </w:rPr>
              <w:t xml:space="preserve"> </w:t>
            </w:r>
            <w:r>
              <w:rPr>
                <w:rFonts w:eastAsia="Times New Roman" w:cs="Times New Roman"/>
                <w:b/>
                <w:b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         </w:t>
            </w:r>
            <w:r>
              <w:rPr>
                <w:rFonts w:eastAsia="Times New Roman" w:cs="Times New Roman" w:ascii="Southern" w:hAnsi="Southern"/>
                <w:b w:val="false"/>
                <w:bCs w:val="false"/>
                <w:i/>
                <w:iCs/>
                <w:smallCaps/>
                <w:color w:val="auto"/>
                <w:kern w:val="0"/>
                <w:sz w:val="24"/>
                <w:szCs w:val="24"/>
                <w:lang w:val="cs-CZ" w:eastAsia="cs-CZ" w:bidi="ar-SA"/>
              </w:rPr>
              <w:t xml:space="preserve">                                                                                                              </w:t>
            </w:r>
            <w:r>
              <w:rPr>
                <w:rFonts w:eastAsia="Times New Roman" w:cs="Times New Roman" w:ascii="Southern" w:hAnsi="Southern"/>
                <w:b/>
                <w:bCs w:val="false"/>
                <w:i w:val="false"/>
                <w:iCs w:val="false"/>
                <w:smallCaps/>
                <w:color w:val="auto"/>
                <w:kern w:val="0"/>
                <w:sz w:val="24"/>
                <w:szCs w:val="24"/>
                <w:lang w:val="pl-PL" w:eastAsia="cs-CZ" w:bidi="ar-SA"/>
              </w:rPr>
              <w:t xml:space="preserve">   </w:t>
            </w:r>
          </w:p>
        </w:tc>
      </w:tr>
      <w:tr>
        <w:trPr>
          <w:trHeight w:val="1971" w:hRule="atLeast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Southern" w:hAnsi="Southern"/>
                <w:b w:val="false"/>
                <w:bCs w:val="false"/>
                <w:smallCaps/>
                <w:sz w:val="32"/>
                <w:lang w:val="cs-CZ"/>
              </w:rPr>
              <w:t>pátek:</w:t>
            </w:r>
            <w:r>
              <w:rPr>
                <w:rFonts w:eastAsia="Times New Roman" w:cs="Times New Roman" w:ascii="Southern" w:hAnsi="Souther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</w:t>
            </w: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>feriální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 w:val="false"/>
                <w:i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</w:pP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            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 w:val="false"/>
                <w:i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</w:pP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            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 w:val="false"/>
                <w:i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</w:pP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 w:val="false"/>
                <w:i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17.30 – </w:t>
            </w:r>
            <w:r>
              <w:rPr>
                <w:rFonts w:eastAsia="Times New Roman" w:cs="Times New Roman" w:ascii="Southern" w:hAnsi="Southern"/>
                <w:b w:val="false"/>
                <w:bCs w:val="false"/>
                <w:i/>
                <w:iCs/>
                <w:smallCaps/>
                <w:color w:val="auto"/>
                <w:kern w:val="0"/>
                <w:sz w:val="24"/>
                <w:szCs w:val="24"/>
                <w:lang w:val="cs-CZ" w:eastAsia="cs-CZ" w:bidi="ar-SA"/>
              </w:rPr>
              <w:t>za nová kněžská povolání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 w:val="false"/>
                <w:i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</w:pPr>
            <w:r>
              <w:rPr>
                <w:rFonts w:eastAsia="Times New Roman" w:cs="Times New Roman" w:ascii="Southern" w:hAnsi="Southern"/>
                <w:b w:val="false"/>
                <w:bCs w:val="false"/>
                <w:i/>
                <w:iCs/>
                <w:smallCaps/>
                <w:color w:val="auto"/>
                <w:kern w:val="0"/>
                <w:sz w:val="24"/>
                <w:szCs w:val="24"/>
                <w:lang w:val="cs-CZ" w:eastAsia="cs-CZ"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smallCaps/>
                <w:color w:val="auto"/>
                <w:kern w:val="0"/>
                <w:sz w:val="24"/>
                <w:szCs w:val="24"/>
                <w:lang w:val="cs-CZ" w:eastAsia="cs-CZ" w:bidi="ar-SA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color w:val="auto"/>
                <w:kern w:val="0"/>
                <w:sz w:val="28"/>
                <w:szCs w:val="20"/>
                <w:lang w:val="cs-CZ" w:eastAsia="cs-CZ" w:bidi="ar-SA"/>
              </w:rPr>
              <w:t xml:space="preserve">                   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Southern" w:hAnsi="Southern"/>
                <w:b w:val="false"/>
                <w:bCs w:val="false"/>
                <w:smallCaps/>
                <w:sz w:val="32"/>
                <w:lang w:val="cs-CZ"/>
              </w:rPr>
              <w:t>sobota:</w:t>
            </w:r>
            <w:r>
              <w:rPr>
                <w:rFonts w:eastAsia="Times New Roman" w:cs="Times New Roman" w:ascii="Southern" w:hAnsi="Southern"/>
                <w:b/>
                <w:bCs w:val="false"/>
                <w:smallCaps/>
                <w:color w:val="C9211E"/>
                <w:kern w:val="0"/>
                <w:sz w:val="26"/>
                <w:szCs w:val="20"/>
                <w:lang w:val="pl-PL" w:eastAsia="cs-CZ" w:bidi="ar-SA"/>
              </w:rPr>
              <w:t xml:space="preserve"> </w:t>
            </w:r>
            <w:r>
              <w:rPr>
                <w:rFonts w:eastAsia="Times New Roman" w:cs="Times New Roman" w:ascii="Southern" w:hAnsi="Souther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</w:t>
            </w: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>památka panny marie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               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b/>
                <w:bCs w:val="false"/>
                <w:i/>
                <w:iCs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7.30 – </w:t>
            </w:r>
            <w:r>
              <w:rPr>
                <w:rFonts w:eastAsia="Times New Roman" w:cs="Times New Roman" w:ascii="Southern" w:hAnsi="Southern"/>
                <w:b w:val="false"/>
                <w:bCs w:val="false"/>
                <w:i/>
                <w:iCs/>
                <w:smallCaps/>
                <w:color w:val="auto"/>
                <w:kern w:val="0"/>
                <w:sz w:val="24"/>
                <w:szCs w:val="24"/>
                <w:lang w:val="cs-CZ" w:eastAsia="cs-CZ" w:bidi="ar-SA"/>
              </w:rPr>
              <w:t>za farníky</w:t>
            </w:r>
          </w:p>
          <w:p>
            <w:pPr>
              <w:pStyle w:val="Normal"/>
              <w:widowControl w:val="false"/>
              <w:rPr>
                <w:rFonts w:ascii="Southern" w:hAnsi="Southern" w:eastAsia="Times New Roman" w:cs="Times New Roman"/>
                <w:b w:val="false"/>
                <w:b w:val="false"/>
                <w:bCs w:val="false"/>
                <w:i/>
                <w:i/>
                <w:iCs/>
                <w:smallCaps/>
                <w:color w:val="auto"/>
                <w:kern w:val="0"/>
                <w:sz w:val="24"/>
                <w:szCs w:val="24"/>
                <w:lang w:val="cs-CZ" w:eastAsia="cs-CZ" w:bidi="ar-SA"/>
              </w:rPr>
            </w:pPr>
            <w:r>
              <w:rPr>
                <w:rFonts w:eastAsia="Times New Roman" w:cs="Times New Roman" w:ascii="Southern" w:hAnsi="Southern"/>
                <w:b w:val="false"/>
                <w:bCs w:val="false"/>
                <w:i/>
                <w:iCs/>
                <w:smallCaps/>
                <w:color w:val="auto"/>
                <w:kern w:val="0"/>
                <w:sz w:val="24"/>
                <w:szCs w:val="24"/>
                <w:lang w:val="cs-CZ" w:eastAsia="cs-CZ" w:bidi="ar-SA"/>
              </w:rPr>
              <w:t xml:space="preserve">              </w:t>
            </w:r>
          </w:p>
        </w:tc>
      </w:tr>
      <w:tr>
        <w:trPr>
          <w:trHeight w:val="2251" w:hRule="atLeast"/>
          <w:cantSplit w:val="true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left"/>
              <w:rPr>
                <w:color w:val="F10D0C"/>
              </w:rPr>
            </w:pPr>
            <w:r>
              <w:rPr>
                <w:rFonts w:eastAsia="Times New Roman" w:cs="Times New Roman" w:ascii="Southern" w:hAnsi="Southern"/>
                <w:b w:val="false"/>
                <w:bCs w:val="false"/>
                <w:i/>
                <w:iCs/>
                <w:smallCaps/>
                <w:color w:val="069A2E"/>
                <w:kern w:val="0"/>
                <w:sz w:val="48"/>
                <w:szCs w:val="40"/>
                <w:lang w:val="cs-CZ" w:eastAsia="cs-CZ" w:bidi="ar-SA"/>
              </w:rPr>
              <w:t xml:space="preserve"> </w:t>
            </w:r>
            <w:r>
              <w:rPr>
                <w:rFonts w:eastAsia="Times New Roman" w:cs="Times New Roman" w:ascii="Southern" w:hAnsi="Southern"/>
                <w:b w:val="false"/>
                <w:bCs w:val="false"/>
                <w:i/>
                <w:iCs/>
                <w:smallCaps/>
                <w:color w:val="069A2E"/>
                <w:kern w:val="0"/>
                <w:sz w:val="48"/>
                <w:szCs w:val="40"/>
                <w:lang w:val="cs-CZ" w:eastAsia="cs-CZ" w:bidi="ar-SA"/>
              </w:rPr>
              <w:t>30</w:t>
            </w:r>
            <w:r>
              <w:rPr>
                <w:rFonts w:eastAsia="Times New Roman" w:cs="Times New Roman" w:ascii="Southern" w:hAnsi="Southern"/>
                <w:b w:val="false"/>
                <w:bCs w:val="false"/>
                <w:i/>
                <w:iCs/>
                <w:smallCaps/>
                <w:color w:val="069A2E"/>
                <w:kern w:val="0"/>
                <w:sz w:val="48"/>
                <w:szCs w:val="40"/>
                <w:lang w:val="cs-CZ" w:eastAsia="cs-CZ" w:bidi="ar-SA"/>
              </w:rPr>
              <w:t>. neděle v mezidobí</w:t>
            </w:r>
          </w:p>
          <w:p>
            <w:pPr>
              <w:pStyle w:val="ListParagraph"/>
              <w:widowControl w:val="false"/>
              <w:ind w:left="0" w:right="0" w:hanging="0"/>
              <w:rPr>
                <w:rFonts w:ascii="Southern" w:hAnsi="Southern" w:eastAsia="Times New Roman" w:cs="Times New Roman"/>
                <w:b/>
                <w:b/>
                <w:bCs/>
                <w:i w:val="false"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cs-CZ" w:eastAsia="cs-CZ" w:bidi="ar-SA"/>
              </w:rPr>
            </w:pPr>
            <w:r>
              <w:rPr>
                <w:rFonts w:eastAsia="Times New Roman" w:cs="Times New Roman" w:ascii="Southern" w:hAnsi="Southern"/>
                <w:b/>
                <w:bCs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cs-CZ" w:eastAsia="cs-CZ" w:bidi="ar-SA"/>
              </w:rPr>
            </w:r>
          </w:p>
          <w:p>
            <w:pPr>
              <w:pStyle w:val="ListParagraph"/>
              <w:widowControl w:val="false"/>
              <w:ind w:left="0" w:right="0" w:hanging="0"/>
              <w:rPr>
                <w:rFonts w:ascii="Southern" w:hAnsi="Southern" w:eastAsia="Times New Roman" w:cs="Times New Roman"/>
                <w:b/>
                <w:b/>
                <w:bCs/>
                <w:i w:val="false"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cs-CZ" w:eastAsia="cs-CZ" w:bidi="ar-SA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>10.00</w:t>
            </w:r>
            <w:r>
              <w:rPr>
                <w:rFonts w:eastAsia="Times New Roman" w:cs="Times New Roman" w:ascii="Southern" w:hAnsi="Southern"/>
                <w:b/>
                <w:bCs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cs-CZ" w:eastAsia="cs-CZ" w:bidi="ar-SA"/>
              </w:rPr>
              <w:t xml:space="preserve">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>–</w:t>
            </w:r>
            <w:r>
              <w:rPr>
                <w:rFonts w:eastAsia="Times New Roman" w:cs="Times New Roman" w:ascii="Southern" w:hAnsi="Southern"/>
                <w:b w:val="false"/>
                <w:bCs w:val="false"/>
                <w:i/>
                <w:iCs/>
                <w:smallCaps/>
                <w:color w:val="auto"/>
                <w:kern w:val="0"/>
                <w:sz w:val="24"/>
                <w:szCs w:val="24"/>
                <w:lang w:val="cs-CZ" w:eastAsia="cs-CZ" w:bidi="ar-SA"/>
              </w:rPr>
              <w:t xml:space="preserve"> za+otakara bílka,manželku,sourozence a rodinu</w:t>
            </w:r>
          </w:p>
          <w:p>
            <w:pPr>
              <w:pStyle w:val="ListParagraph"/>
              <w:widowControl w:val="false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bCs w:val="false"/>
                <w:i w:val="false"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  <w:t xml:space="preserve">             </w:t>
            </w:r>
          </w:p>
          <w:p>
            <w:pPr>
              <w:pStyle w:val="ListParagraph"/>
              <w:widowControl w:val="false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bCs w:val="false"/>
                <w:i w:val="false"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smallCaps/>
                <w:color w:val="auto"/>
                <w:kern w:val="0"/>
                <w:sz w:val="26"/>
                <w:szCs w:val="20"/>
                <w:lang w:val="pl-PL" w:eastAsia="cs-CZ" w:bidi="ar-SA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left="0" w:right="0" w:hanging="0"/>
        <w:outlineLvl w:val="0"/>
        <w:rPr>
          <w:color w:val="C9211E"/>
        </w:rPr>
      </w:pPr>
      <w:r>
        <w:rPr>
          <w:color w:val="C9211E"/>
        </w:rPr>
      </w:r>
    </w:p>
    <w:p>
      <w:pPr>
        <w:pStyle w:val="Normal"/>
        <w:numPr>
          <w:ilvl w:val="0"/>
          <w:numId w:val="0"/>
        </w:numPr>
        <w:ind w:left="0" w:right="0" w:hanging="0"/>
        <w:outlineLvl w:val="0"/>
        <w:rPr>
          <w:rFonts w:ascii="Southern" w:hAnsi="Southern"/>
          <w:b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Volné úmysly na mše svaté v r. 2025 dle rozpisu. </w:t>
      </w:r>
    </w:p>
    <w:p>
      <w:pPr>
        <w:pStyle w:val="Normal"/>
        <w:numPr>
          <w:ilvl w:val="0"/>
          <w:numId w:val="0"/>
        </w:numPr>
        <w:ind w:left="0" w:right="0" w:hanging="0"/>
        <w:outlineLvl w:val="0"/>
        <w:rPr>
          <w:rFonts w:ascii="Southern" w:hAnsi="Southern"/>
          <w:b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Vyučování náboženství středa v 14.30. </w:t>
      </w:r>
    </w:p>
    <w:p>
      <w:pPr>
        <w:pStyle w:val="Normal"/>
        <w:numPr>
          <w:ilvl w:val="0"/>
          <w:numId w:val="0"/>
        </w:numPr>
        <w:ind w:left="0" w:right="0" w:hanging="0"/>
        <w:outlineLvl w:val="0"/>
        <w:rPr>
          <w:rFonts w:ascii="Southern" w:hAnsi="Southern"/>
          <w:b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Během  října se modlíme modlitbu posvátného růžence.</w:t>
      </w:r>
    </w:p>
    <w:p>
      <w:pPr>
        <w:pStyle w:val="Normal"/>
        <w:numPr>
          <w:ilvl w:val="0"/>
          <w:numId w:val="0"/>
        </w:numPr>
        <w:ind w:left="0" w:right="0" w:hanging="0"/>
        <w:outlineLvl w:val="0"/>
        <w:rPr>
          <w:rFonts w:ascii="Southern" w:hAnsi="Southern"/>
          <w:b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Dnes je sbírka na misie. Příští neděli bude změna času.</w:t>
      </w:r>
    </w:p>
    <w:p>
      <w:pPr>
        <w:pStyle w:val="Normal"/>
        <w:numPr>
          <w:ilvl w:val="0"/>
          <w:numId w:val="0"/>
        </w:numPr>
        <w:ind w:left="0" w:right="0" w:hanging="0"/>
        <w:outlineLvl w:val="0"/>
        <w:rPr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Prosím o finanční dary pro kostel na číslo účtu: 1685275369/0800. Děkuji.</w:t>
      </w:r>
    </w:p>
    <w:p>
      <w:pPr>
        <w:pStyle w:val="Normal"/>
        <w:numPr>
          <w:ilvl w:val="0"/>
          <w:numId w:val="0"/>
        </w:numPr>
        <w:ind w:left="0" w:right="0" w:hanging="0"/>
        <w:outlineLvl w:val="0"/>
        <w:rPr>
          <w:lang w:val="cs-CZ"/>
        </w:rPr>
      </w:pPr>
      <w:r>
        <w:rPr/>
      </w:r>
    </w:p>
    <w:sectPr>
      <w:type w:val="nextPage"/>
      <w:pgSz w:w="11906" w:h="16838"/>
      <w:pgMar w:left="567" w:right="567" w:gutter="0" w:header="0" w:top="568" w:footer="0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outher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oldMine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cs-CZ" w:bidi="ar-SA"/>
    </w:rPr>
  </w:style>
  <w:style w:type="paragraph" w:styleId="Nadpis1">
    <w:name w:val="Heading 1"/>
    <w:basedOn w:val="Normal"/>
    <w:next w:val="Normal"/>
    <w:qFormat/>
    <w:pPr>
      <w:keepNext w:val="true"/>
      <w:outlineLvl w:val="0"/>
    </w:pPr>
    <w:rPr>
      <w:rFonts w:ascii="Southern" w:hAnsi="Southern"/>
      <w:b/>
      <w:sz w:val="28"/>
      <w:lang w:val="cs-CZ"/>
    </w:rPr>
  </w:style>
  <w:style w:type="paragraph" w:styleId="Nadpis2">
    <w:name w:val="Heading 2"/>
    <w:basedOn w:val="Normal"/>
    <w:next w:val="Normal"/>
    <w:qFormat/>
    <w:pPr>
      <w:keepNext w:val="true"/>
      <w:outlineLvl w:val="1"/>
    </w:pPr>
    <w:rPr>
      <w:iCs/>
      <w:sz w:val="26"/>
      <w:lang w:val="cs-CZ"/>
    </w:rPr>
  </w:style>
  <w:style w:type="paragraph" w:styleId="Nadpis3">
    <w:name w:val="Heading 3"/>
    <w:basedOn w:val="Normal"/>
    <w:next w:val="Normal"/>
    <w:qFormat/>
    <w:pPr>
      <w:keepNext w:val="true"/>
      <w:outlineLvl w:val="2"/>
    </w:pPr>
    <w:rPr>
      <w:sz w:val="24"/>
      <w:lang w:val="cs-CZ"/>
    </w:rPr>
  </w:style>
  <w:style w:type="character" w:styleId="DefaultParagraphFont">
    <w:name w:val="Default Paragraph Font"/>
    <w:qFormat/>
    <w:rPr/>
  </w:style>
  <w:style w:type="character" w:styleId="Internetovodkaz">
    <w:name w:val="Internetový odkaz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zev">
    <w:name w:val="Title"/>
    <w:basedOn w:val="Normal"/>
    <w:qFormat/>
    <w:pPr>
      <w:jc w:val="center"/>
    </w:pPr>
    <w:rPr>
      <w:rFonts w:ascii="GoldMine" w:hAnsi="GoldMine"/>
      <w:b/>
      <w:sz w:val="44"/>
      <w:lang w:val="cs-CZ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qFormat/>
    <w:pPr>
      <w:shd w:val="clear" w:fill="000080"/>
    </w:pPr>
    <w:rPr>
      <w:rFonts w:ascii="Tahoma" w:hAnsi="Tahoma" w:cs="Tahom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Obsahtabulky">
    <w:name w:val="Obsah tabulky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Application>LibreOffice/7.3.1.3$Windows_X86_64 LibreOffice_project/a69ca51ded25f3eefd52d7bf9a5fad8c90b87951</Application>
  <AppVersion>15.0000</AppVersion>
  <Pages>1</Pages>
  <Words>111</Words>
  <Characters>641</Characters>
  <CharactersWithSpaces>2123</CharactersWithSpaces>
  <Paragraphs>45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2021-08-13T10:17:00Z</dcterms:created>
  <dc:creator>Kimak</dc:creator>
  <dc:description/>
  <dc:language>cs-CZ</dc:language>
  <cp:lastModifiedBy/>
  <cp:lastPrinted>2025-10-17T09:21:34Z</cp:lastPrinted>
  <dcterms:modified xsi:type="dcterms:W3CDTF">2025-10-17T09:22:23Z</dcterms:modified>
  <cp:revision>318</cp:revision>
  <dc:subject/>
  <dc:title>POŘAD  BOHOSLUŽEB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412778695</vt:r8>
  </property>
  <property fmtid="{D5CDD505-2E9C-101B-9397-08002B2CF9AE}" pid="3" name="_AuthorEmail">
    <vt:lpwstr>rkf.ub@katolik.cz</vt:lpwstr>
  </property>
  <property fmtid="{D5CDD505-2E9C-101B-9397-08002B2CF9AE}" pid="4" name="_AuthorEmailDisplayName">
    <vt:lpwstr>Farnost Uherský Brod</vt:lpwstr>
  </property>
  <property fmtid="{D5CDD505-2E9C-101B-9397-08002B2CF9AE}" pid="5" name="_EmailSubject">
    <vt:lpwstr>Odesílání e-mailu: P.Václav Gandera</vt:lpwstr>
  </property>
  <property fmtid="{D5CDD505-2E9C-101B-9397-08002B2CF9AE}" pid="6" name="_ReviewingToolsShownOnce">
    <vt:lpwstr/>
  </property>
</Properties>
</file>